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29" w:rsidRPr="00082B55" w:rsidRDefault="00082B55" w:rsidP="001556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B55">
        <w:rPr>
          <w:rFonts w:ascii="Times New Roman" w:hAnsi="Times New Roman" w:cs="Times New Roman"/>
          <w:sz w:val="24"/>
          <w:szCs w:val="24"/>
        </w:rPr>
        <w:t>meno a priezvisko zákonného zástupcu, adresa trvalého pobytu</w:t>
      </w:r>
      <w:r w:rsidRPr="00082B55"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pStyle w:val="Hlavik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MŠ sv. Andreja Svorada a Benedikta</w:t>
      </w:r>
    </w:p>
    <w:p w:rsidR="00155629" w:rsidRDefault="00155629" w:rsidP="00155629">
      <w:pPr>
        <w:pStyle w:val="Hlavik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Braneckého 4</w:t>
      </w:r>
    </w:p>
    <w:p w:rsidR="00155629" w:rsidRDefault="00155629" w:rsidP="00155629">
      <w:pPr>
        <w:pStyle w:val="Hlavika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91101 Trenčín</w:t>
      </w: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Pr="00155629" w:rsidRDefault="00155629" w:rsidP="001556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5629">
        <w:rPr>
          <w:rFonts w:ascii="Times New Roman" w:hAnsi="Times New Roman" w:cs="Times New Roman"/>
          <w:b/>
          <w:sz w:val="24"/>
          <w:szCs w:val="24"/>
        </w:rPr>
        <w:t xml:space="preserve">Vec: Žiadosť o povolenie prijať na plnenie povinného </w:t>
      </w:r>
      <w:proofErr w:type="spellStart"/>
      <w:r w:rsidRPr="00155629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155629">
        <w:rPr>
          <w:rFonts w:ascii="Times New Roman" w:hAnsi="Times New Roman" w:cs="Times New Roman"/>
          <w:b/>
          <w:sz w:val="24"/>
          <w:szCs w:val="24"/>
        </w:rPr>
        <w:t xml:space="preserve"> vzdelávania </w:t>
      </w:r>
      <w:r>
        <w:rPr>
          <w:rFonts w:ascii="Times New Roman" w:hAnsi="Times New Roman" w:cs="Times New Roman"/>
          <w:b/>
          <w:sz w:val="24"/>
          <w:szCs w:val="24"/>
        </w:rPr>
        <w:t>dieťa</w:t>
      </w:r>
      <w:r w:rsidRPr="00155629">
        <w:rPr>
          <w:rFonts w:ascii="Times New Roman" w:hAnsi="Times New Roman" w:cs="Times New Roman"/>
          <w:b/>
          <w:sz w:val="24"/>
          <w:szCs w:val="24"/>
        </w:rPr>
        <w:t xml:space="preserve"> pred dovŕšením  piateho roku veku</w:t>
      </w:r>
    </w:p>
    <w:p w:rsidR="00155629" w:rsidRDefault="00155629" w:rsidP="00155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5629" w:rsidRDefault="00155629" w:rsidP="00155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§ 28a ods. 5 školského zákona o povinnom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vzdelávaní žiadam o povolenie prijať na plnenie povinného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 pred dovŕšením  piateho roku veku:</w:t>
      </w:r>
    </w:p>
    <w:p w:rsidR="00155629" w:rsidRDefault="00155629" w:rsidP="00155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D62" w:rsidRDefault="00155629" w:rsidP="00852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D62" w:rsidRPr="00852D62" w:rsidRDefault="00155629" w:rsidP="00852D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miesto trvalého pobytu: </w:t>
      </w:r>
      <w:bookmarkStart w:id="0" w:name="_GoBack"/>
      <w:bookmarkEnd w:id="0"/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Dôvody na povolenie plniť povinné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pred dovŕšením piateho roku veku: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prikladám:</w:t>
      </w: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súhlasné vyjadrenie príslušného zariadenia výchovného poradenstva a prevencie</w:t>
      </w: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súhlasné vyjadrenie všeobecného lekára pre deti a dorast</w:t>
      </w: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629" w:rsidRDefault="00155629" w:rsidP="001556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dňa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155629" w:rsidSect="001B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629"/>
    <w:rsid w:val="00082B55"/>
    <w:rsid w:val="00155629"/>
    <w:rsid w:val="001B1AE5"/>
    <w:rsid w:val="00852D62"/>
    <w:rsid w:val="009F49D9"/>
    <w:rsid w:val="00E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83EFE-EA60-4225-B50F-A93A4961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629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55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5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17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Jazykova</cp:lastModifiedBy>
  <cp:revision>8</cp:revision>
  <dcterms:created xsi:type="dcterms:W3CDTF">2021-06-07T22:01:00Z</dcterms:created>
  <dcterms:modified xsi:type="dcterms:W3CDTF">2021-07-02T11:56:00Z</dcterms:modified>
</cp:coreProperties>
</file>