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sz w:val="26"/>
          <w:szCs w:val="26"/>
        </w:rPr>
      </w:pPr>
      <w:bookmarkStart w:id="0" w:name="__DdeLink__37_283048769"/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Procedury korzystania z telefonów komórkowych i sprzętu elektronicznego </w:t>
        <w:br/>
        <w:t>w Zespole Szkół ogólnokształcących nr 11 w Sosnowcu</w:t>
      </w:r>
    </w:p>
    <w:p>
      <w:pPr>
        <w:pStyle w:val="Normal"/>
        <w:spacing w:lineRule="auto" w:line="48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Uczniowie przynoszą do szkoły telefony komórkowe, odtwarzacze i inny sprzęt elektroniczny na własną odpowiedzialność, za zgodą rodziców/opiekunów prawnych.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Szkoła nie ponosi odpowiedzialności za zniszczenie, zgubienie czy kradzież sprzętu przynoszonego przez uczniów.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Dopuszcza się możliwość korzystania z telefonu komórkowego i innych urządzeń elektronicznych podczas wycieczek szkolnych za zgoda rodziców, którzy ponoszą pełną odpowiedzialność za sprzęt.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Na terenie szkoły obowiązuje uczniów całkowity zakaz używania telefonów komórkowych i innych urządzeń elektronicznych w czasie całego pobytu, tj. w czasie lekcji, zajęć pozalekcyjnych, przerw, pobytu w świetlicy, bibliotece, a także przed </w:t>
        <w:br/>
        <w:t>i po skończonych zajęciach.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Przed wejściem na teren szkoły uczeń ma obowiązek wyłączyć i schować telefon komórkowy oraz inny sprzęt elektroniczny, w czasie pobytu na terenie szkoły telefon i inne urządzenia elektroniczne mają być wyłączone i schowane do plecaka/torby, dotyczy to również słuchawek.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W wyjątkowych sytuacjach uczeń za zgoda nauczyciela może skorzystać z telefonu komórkowego. W czasie godzin lekcyjnych kontakt z dzieckiem jest możliwy poprzez sekretariat szkoły oraz wychowawców klas ( w czasie przerw śródlekcyjnych).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Uczeń ma możliwość używania telefonu komórkowego oraz innego sprzętu elektronicznego jako pomocy dydaktycznej, jeśli pozwoli na to nauczyciel prowadzący lekcje.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Nagrywanie dźwięku, obrazu oraz fotografowanie za pomocą telefonu lub innych urządzeń elektronicznych jest możliwe jedynie za zgoda osoby nagrywanej </w:t>
        <w:br/>
        <w:t>i fotografowanej.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Obowiązuje bezwzględny zakaz korzystania z telefonów komórkowych oraz innych urządzeń elektronicznych w toaletach szkolnych oraz przebieralniach.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Obowiązuje całkowity zakaz wnoszenia telefonów komórkowych oraz innych urządzeń elektronicznych i multimedialnych do sal, w których odbywają się egzaminy zewnętrzne, a także egzaminy próbne.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Nie wolno ładować telefonów komórkowych na terenie szkoły.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 stwierdzeniu naruszenia w/w zasad przez ucznia, nauczyciel zabiera aparat i do zakończenia danych zajęć edukacyjnych przechowuje go w sejfie w sekretariacie szkoły.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 odbiór telefonu zgłasza się uczeń po zakończeniu zajęć lekcyjnych w danym dniu.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W przypadku, gdy sytuacja powtarza się po raz trzeci, po odbiór telefonu zgłasza się rodzic/opiekun prawny.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bookmarkStart w:id="1" w:name="__DdeLink__37_283048769"/>
      <w:r>
        <w:rPr>
          <w:b w:val="false"/>
          <w:bCs w:val="false"/>
          <w:sz w:val="26"/>
          <w:szCs w:val="26"/>
        </w:rPr>
        <w:t xml:space="preserve">W przypadku kolejnego łamania zasad uczeń ma obniżoną ocenę z zachowania </w:t>
        <w:br/>
        <w:t>o jeden stopień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LibreOffice/6.2.4.2$Windows_X86_64 LibreOffice_project/2412653d852ce75f65fbfa83fb7e7b669a126d64</Application>
  <Pages>2</Pages>
  <Words>347</Words>
  <CharactersWithSpaces>2552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2020-02-27T11:55:10Z</dcterms:created>
  <dc:creator>Anna Głowacz</dc:creator>
  <dc:description/>
  <dc:language>pl-PL</dc:language>
  <cp:lastModifiedBy>Anna Głowacz</cp:lastModifiedBy>
  <dcterms:modified xsi:type="dcterms:W3CDTF">2020-02-27T12:31:41Z</dcterms:modified>
  <cp:revision>1</cp:revision>
  <dc:subject/>
  <dc:title/>
</cp:coreProperties>
</file>