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3" w:rsidRPr="00B10206" w:rsidRDefault="00B10206">
      <w:pPr>
        <w:rPr>
          <w:b/>
          <w:sz w:val="32"/>
          <w:szCs w:val="32"/>
        </w:rPr>
      </w:pPr>
      <w:r>
        <w:t xml:space="preserve">         </w:t>
      </w:r>
      <w:r w:rsidRPr="00B10206">
        <w:rPr>
          <w:b/>
          <w:sz w:val="32"/>
          <w:szCs w:val="32"/>
        </w:rPr>
        <w:t>Klasa VI</w:t>
      </w:r>
    </w:p>
    <w:p w:rsidR="00B10206" w:rsidRDefault="00B10206" w:rsidP="00B10206">
      <w:pPr>
        <w:pStyle w:val="Bezodstpw"/>
        <w:rPr>
          <w:b/>
          <w:sz w:val="32"/>
          <w:szCs w:val="32"/>
        </w:rPr>
      </w:pPr>
      <w:r w:rsidRPr="00B10206">
        <w:rPr>
          <w:b/>
          <w:sz w:val="32"/>
          <w:szCs w:val="32"/>
        </w:rPr>
        <w:t>Temat: Powtórzenie wiadomości z działu „ Europa – środowisko</w:t>
      </w:r>
    </w:p>
    <w:p w:rsidR="00B10206" w:rsidRDefault="00B10206" w:rsidP="00B10206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B10206">
        <w:rPr>
          <w:b/>
          <w:sz w:val="32"/>
          <w:szCs w:val="32"/>
        </w:rPr>
        <w:t xml:space="preserve">  przyrodnicze i ludność Europy”</w:t>
      </w:r>
    </w:p>
    <w:p w:rsidR="00B10206" w:rsidRPr="00B10206" w:rsidRDefault="00B10206" w:rsidP="00B102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Ćwiczenia utrwalające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62 -64</w:t>
      </w:r>
    </w:p>
    <w:sectPr w:rsidR="00B10206" w:rsidRPr="00B10206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0206"/>
    <w:rsid w:val="0019040E"/>
    <w:rsid w:val="002B3F53"/>
    <w:rsid w:val="00720F12"/>
    <w:rsid w:val="00B1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10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1</cp:revision>
  <dcterms:created xsi:type="dcterms:W3CDTF">2020-03-18T19:11:00Z</dcterms:created>
  <dcterms:modified xsi:type="dcterms:W3CDTF">2020-03-18T19:15:00Z</dcterms:modified>
</cp:coreProperties>
</file>